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4F" w:rsidRDefault="0043604F" w:rsidP="0043604F">
      <w:pPr>
        <w:pStyle w:val="NoSpacing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2266950" cy="906780"/>
            <wp:effectExtent l="0" t="0" r="0" b="7620"/>
            <wp:wrapSquare wrapText="bothSides"/>
            <wp:docPr id="2" name="Picture 2" descr="Image result for o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su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04F" w:rsidRPr="0043604F" w:rsidRDefault="0043604F" w:rsidP="0043604F">
      <w:pPr>
        <w:pStyle w:val="NoSpacing"/>
        <w:jc w:val="center"/>
        <w:rPr>
          <w:b/>
          <w:bCs/>
          <w:sz w:val="12"/>
          <w:szCs w:val="12"/>
        </w:rPr>
      </w:pPr>
    </w:p>
    <w:p w:rsidR="0043604F" w:rsidRPr="0043604F" w:rsidRDefault="0043604F" w:rsidP="0043604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Pr="0043604F">
        <w:rPr>
          <w:b/>
          <w:bCs/>
          <w:sz w:val="32"/>
          <w:szCs w:val="32"/>
        </w:rPr>
        <w:t>Seed Laboratory</w:t>
      </w:r>
    </w:p>
    <w:p w:rsidR="0043604F" w:rsidRPr="0043604F" w:rsidRDefault="0043604F" w:rsidP="0043604F">
      <w:pPr>
        <w:pStyle w:val="NoSpacing"/>
        <w:jc w:val="center"/>
        <w:rPr>
          <w:b/>
          <w:bCs/>
          <w:sz w:val="16"/>
          <w:szCs w:val="16"/>
        </w:rPr>
      </w:pPr>
    </w:p>
    <w:p w:rsidR="0043604F" w:rsidRPr="0043604F" w:rsidRDefault="00DF148F" w:rsidP="0043604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="0043604F" w:rsidRPr="0043604F">
        <w:rPr>
          <w:b/>
          <w:bCs/>
          <w:sz w:val="32"/>
          <w:szCs w:val="32"/>
        </w:rPr>
        <w:t xml:space="preserve">2020 Seed </w:t>
      </w:r>
      <w:r>
        <w:rPr>
          <w:b/>
          <w:bCs/>
          <w:sz w:val="32"/>
          <w:szCs w:val="32"/>
        </w:rPr>
        <w:t>Analysts Workshop</w:t>
      </w:r>
      <w:r w:rsidR="0043604F" w:rsidRPr="0043604F">
        <w:rPr>
          <w:b/>
          <w:bCs/>
          <w:sz w:val="32"/>
          <w:szCs w:val="32"/>
        </w:rPr>
        <w:t xml:space="preserve"> </w:t>
      </w:r>
    </w:p>
    <w:p w:rsidR="0043604F" w:rsidRDefault="0043604F" w:rsidP="00BF47C4">
      <w:pPr>
        <w:pStyle w:val="NoSpacing"/>
        <w:spacing w:line="312" w:lineRule="auto"/>
        <w:rPr>
          <w:bCs/>
        </w:rPr>
      </w:pPr>
    </w:p>
    <w:p w:rsidR="000E4B32" w:rsidRDefault="00BA444C" w:rsidP="00BF47C4">
      <w:pPr>
        <w:pStyle w:val="NoSpacing"/>
        <w:spacing w:line="312" w:lineRule="auto"/>
        <w:rPr>
          <w:bCs/>
        </w:rPr>
      </w:pPr>
      <w:r w:rsidRPr="00BA444C">
        <w:rPr>
          <w:bCs/>
        </w:rPr>
        <w:t xml:space="preserve">Oregon State University Seed </w:t>
      </w:r>
      <w:r w:rsidR="00DF148F">
        <w:rPr>
          <w:bCs/>
        </w:rPr>
        <w:t>L</w:t>
      </w:r>
      <w:r w:rsidRPr="00BA444C">
        <w:rPr>
          <w:bCs/>
        </w:rPr>
        <w:t xml:space="preserve">ab will offer </w:t>
      </w:r>
      <w:r w:rsidR="00DF148F">
        <w:rPr>
          <w:bCs/>
        </w:rPr>
        <w:t>a Seed Analysts Workshop</w:t>
      </w:r>
      <w:r w:rsidRPr="00BA444C">
        <w:rPr>
          <w:bCs/>
        </w:rPr>
        <w:t xml:space="preserve"> </w:t>
      </w:r>
      <w:r w:rsidRPr="00BA444C">
        <w:rPr>
          <w:b/>
          <w:bCs/>
          <w:i/>
        </w:rPr>
        <w:t>March 16-18, 2020</w:t>
      </w:r>
      <w:r>
        <w:rPr>
          <w:bCs/>
        </w:rPr>
        <w:t xml:space="preserve"> (Monday</w:t>
      </w:r>
      <w:r w:rsidR="00DF148F">
        <w:rPr>
          <w:bCs/>
        </w:rPr>
        <w:t xml:space="preserve"> </w:t>
      </w:r>
      <w:r w:rsidRPr="00BA444C">
        <w:rPr>
          <w:bCs/>
        </w:rPr>
        <w:t>– Wednesday</w:t>
      </w:r>
      <w:r>
        <w:rPr>
          <w:bCs/>
        </w:rPr>
        <w:t>)</w:t>
      </w:r>
      <w:r w:rsidRPr="00BA444C">
        <w:rPr>
          <w:bCs/>
        </w:rPr>
        <w:t xml:space="preserve">, </w:t>
      </w:r>
      <w:r>
        <w:rPr>
          <w:bCs/>
        </w:rPr>
        <w:t>f</w:t>
      </w:r>
      <w:r w:rsidRPr="00BA444C">
        <w:rPr>
          <w:bCs/>
        </w:rPr>
        <w:t xml:space="preserve">ollowed by the AOSA/SCST </w:t>
      </w:r>
      <w:r w:rsidR="0043604F">
        <w:rPr>
          <w:bCs/>
        </w:rPr>
        <w:t>purity and germ</w:t>
      </w:r>
      <w:r w:rsidR="009D724B">
        <w:rPr>
          <w:bCs/>
        </w:rPr>
        <w:t>i</w:t>
      </w:r>
      <w:r w:rsidR="0043604F">
        <w:rPr>
          <w:bCs/>
        </w:rPr>
        <w:t>n</w:t>
      </w:r>
      <w:r w:rsidR="009D724B">
        <w:rPr>
          <w:bCs/>
        </w:rPr>
        <w:t xml:space="preserve">ation </w:t>
      </w:r>
      <w:r w:rsidR="0043604F">
        <w:rPr>
          <w:bCs/>
        </w:rPr>
        <w:t>e</w:t>
      </w:r>
      <w:r w:rsidRPr="00BA444C">
        <w:rPr>
          <w:bCs/>
        </w:rPr>
        <w:t>x</w:t>
      </w:r>
      <w:r>
        <w:rPr>
          <w:bCs/>
        </w:rPr>
        <w:t>am</w:t>
      </w:r>
      <w:r w:rsidR="009D724B">
        <w:rPr>
          <w:bCs/>
        </w:rPr>
        <w:t>s</w:t>
      </w:r>
      <w:r w:rsidR="000E4B32">
        <w:rPr>
          <w:bCs/>
        </w:rPr>
        <w:t xml:space="preserve"> </w:t>
      </w:r>
      <w:r>
        <w:rPr>
          <w:bCs/>
        </w:rPr>
        <w:t xml:space="preserve">March </w:t>
      </w:r>
    </w:p>
    <w:p w:rsidR="00BA444C" w:rsidRPr="00BA444C" w:rsidRDefault="00BA444C" w:rsidP="00BF47C4">
      <w:pPr>
        <w:pStyle w:val="NoSpacing"/>
        <w:spacing w:line="312" w:lineRule="auto"/>
        <w:rPr>
          <w:bCs/>
        </w:rPr>
      </w:pPr>
      <w:r>
        <w:rPr>
          <w:bCs/>
        </w:rPr>
        <w:t>19-2</w:t>
      </w:r>
      <w:r w:rsidRPr="00BA444C">
        <w:rPr>
          <w:bCs/>
        </w:rPr>
        <w:t>0</w:t>
      </w:r>
      <w:r>
        <w:rPr>
          <w:bCs/>
        </w:rPr>
        <w:t xml:space="preserve"> (Thursday and Friday).</w:t>
      </w:r>
      <w:r w:rsidRPr="00BA444C">
        <w:rPr>
          <w:bCs/>
        </w:rPr>
        <w:t xml:space="preserve"> </w:t>
      </w:r>
      <w:r w:rsidR="009D724B">
        <w:rPr>
          <w:bCs/>
        </w:rPr>
        <w:t xml:space="preserve"> </w:t>
      </w:r>
      <w:r w:rsidR="00FC2AC5">
        <w:rPr>
          <w:bCs/>
        </w:rPr>
        <w:t xml:space="preserve">For exam information, </w:t>
      </w:r>
      <w:r w:rsidR="00E711D1">
        <w:rPr>
          <w:bCs/>
        </w:rPr>
        <w:t xml:space="preserve">please </w:t>
      </w:r>
      <w:r w:rsidR="00FC2AC5">
        <w:rPr>
          <w:bCs/>
        </w:rPr>
        <w:t xml:space="preserve">visit: </w:t>
      </w:r>
      <w:r w:rsidR="00FC2AC5" w:rsidRPr="00FC2AC5">
        <w:rPr>
          <w:bCs/>
        </w:rPr>
        <w:t>https://www.analyzeseeds.com/consolidatedexamcommittee/</w:t>
      </w:r>
    </w:p>
    <w:p w:rsidR="00BA444C" w:rsidRPr="00BF47C4" w:rsidRDefault="00BA444C" w:rsidP="00BF47C4">
      <w:pPr>
        <w:pStyle w:val="NoSpacing"/>
        <w:spacing w:line="312" w:lineRule="auto"/>
        <w:rPr>
          <w:b/>
          <w:bCs/>
          <w:sz w:val="12"/>
          <w:szCs w:val="12"/>
        </w:rPr>
      </w:pPr>
    </w:p>
    <w:p w:rsidR="009E383F" w:rsidRDefault="00681577" w:rsidP="009E383F">
      <w:pPr>
        <w:pStyle w:val="NoSpacing"/>
        <w:spacing w:line="312" w:lineRule="auto"/>
      </w:pPr>
      <w:r w:rsidRPr="00681577">
        <w:rPr>
          <w:b/>
          <w:bCs/>
        </w:rPr>
        <w:t xml:space="preserve">Objective: </w:t>
      </w:r>
      <w:r w:rsidRPr="00681577">
        <w:rPr>
          <w:bCs/>
        </w:rPr>
        <w:t xml:space="preserve">The </w:t>
      </w:r>
      <w:r w:rsidR="00DF148F">
        <w:rPr>
          <w:bCs/>
        </w:rPr>
        <w:t>Seed Analysts Workshop</w:t>
      </w:r>
      <w:r w:rsidRPr="00681577">
        <w:rPr>
          <w:bCs/>
        </w:rPr>
        <w:t xml:space="preserve"> will focus on preparing seed analysts for the AOSA/SCST </w:t>
      </w:r>
      <w:r w:rsidR="00BA444C">
        <w:rPr>
          <w:bCs/>
        </w:rPr>
        <w:t>purity and germination/viability e</w:t>
      </w:r>
      <w:r w:rsidRPr="00681577">
        <w:rPr>
          <w:bCs/>
        </w:rPr>
        <w:t>xam</w:t>
      </w:r>
      <w:r w:rsidR="00BA444C">
        <w:rPr>
          <w:bCs/>
        </w:rPr>
        <w:t>s</w:t>
      </w:r>
      <w:r w:rsidRPr="00681577">
        <w:rPr>
          <w:bCs/>
        </w:rPr>
        <w:t>.</w:t>
      </w:r>
      <w:r w:rsidR="009E383F" w:rsidRPr="009E383F">
        <w:t xml:space="preserve"> </w:t>
      </w:r>
      <w:r w:rsidR="009E383F">
        <w:t>Full syllabus will follow.</w:t>
      </w:r>
    </w:p>
    <w:p w:rsidR="00681577" w:rsidRPr="009E383F" w:rsidRDefault="00681577" w:rsidP="00BF47C4">
      <w:pPr>
        <w:pStyle w:val="NoSpacing"/>
        <w:spacing w:line="312" w:lineRule="auto"/>
        <w:rPr>
          <w:bCs/>
          <w:sz w:val="12"/>
          <w:szCs w:val="12"/>
        </w:rPr>
      </w:pPr>
    </w:p>
    <w:p w:rsidR="00681577" w:rsidRDefault="00681577" w:rsidP="00BF47C4">
      <w:pPr>
        <w:pStyle w:val="NoSpacing"/>
        <w:spacing w:line="312" w:lineRule="auto"/>
        <w:rPr>
          <w:bCs/>
        </w:rPr>
      </w:pPr>
      <w:r w:rsidRPr="00681577">
        <w:rPr>
          <w:b/>
          <w:bCs/>
        </w:rPr>
        <w:t xml:space="preserve">What does the </w:t>
      </w:r>
      <w:r w:rsidR="00DF148F">
        <w:rPr>
          <w:b/>
          <w:bCs/>
        </w:rPr>
        <w:t>workshop</w:t>
      </w:r>
      <w:r w:rsidRPr="00681577">
        <w:rPr>
          <w:b/>
          <w:bCs/>
        </w:rPr>
        <w:t xml:space="preserve"> include?</w:t>
      </w:r>
      <w:r>
        <w:rPr>
          <w:bCs/>
        </w:rPr>
        <w:t xml:space="preserve"> The first 1.5 day</w:t>
      </w:r>
      <w:r w:rsidR="000E4B32">
        <w:rPr>
          <w:bCs/>
        </w:rPr>
        <w:t>s</w:t>
      </w:r>
      <w:r>
        <w:rPr>
          <w:bCs/>
        </w:rPr>
        <w:t xml:space="preserve"> (March 16 + the first half of March 17) will review the seed purity portion</w:t>
      </w:r>
      <w:r w:rsidR="00DF148F">
        <w:rPr>
          <w:bCs/>
        </w:rPr>
        <w:t xml:space="preserve"> of the examination</w:t>
      </w:r>
      <w:r>
        <w:rPr>
          <w:bCs/>
        </w:rPr>
        <w:t>; and the second 1.5 day</w:t>
      </w:r>
      <w:r w:rsidR="000E4B32">
        <w:rPr>
          <w:bCs/>
        </w:rPr>
        <w:t>s</w:t>
      </w:r>
      <w:r>
        <w:rPr>
          <w:bCs/>
        </w:rPr>
        <w:t xml:space="preserve"> (the second </w:t>
      </w:r>
      <w:r w:rsidR="00BA444C">
        <w:rPr>
          <w:bCs/>
        </w:rPr>
        <w:t>half</w:t>
      </w:r>
      <w:r>
        <w:rPr>
          <w:bCs/>
        </w:rPr>
        <w:t xml:space="preserve"> of March 17 and March 18) will review seed viability and germination</w:t>
      </w:r>
      <w:r w:rsidR="00BA444C">
        <w:rPr>
          <w:bCs/>
        </w:rPr>
        <w:t xml:space="preserve"> portion.</w:t>
      </w:r>
    </w:p>
    <w:p w:rsidR="00681577" w:rsidRPr="0043604F" w:rsidRDefault="00681577" w:rsidP="00BF47C4">
      <w:pPr>
        <w:pStyle w:val="NoSpacing"/>
        <w:spacing w:line="312" w:lineRule="auto"/>
        <w:rPr>
          <w:bCs/>
          <w:sz w:val="12"/>
          <w:szCs w:val="12"/>
        </w:rPr>
      </w:pPr>
    </w:p>
    <w:p w:rsidR="009D724B" w:rsidRDefault="00681577" w:rsidP="00BF47C4">
      <w:pPr>
        <w:pStyle w:val="NoSpacing"/>
        <w:spacing w:line="312" w:lineRule="auto"/>
        <w:rPr>
          <w:bCs/>
        </w:rPr>
      </w:pPr>
      <w:r w:rsidRPr="00681577">
        <w:rPr>
          <w:b/>
          <w:bCs/>
        </w:rPr>
        <w:t>Instructors:</w:t>
      </w:r>
      <w:r w:rsidR="00235C7C">
        <w:rPr>
          <w:bCs/>
        </w:rPr>
        <w:t xml:space="preserve"> </w:t>
      </w:r>
      <w:r w:rsidR="000E4B32">
        <w:rPr>
          <w:bCs/>
        </w:rPr>
        <w:t>Debbie Meyer: seed</w:t>
      </w:r>
      <w:r w:rsidR="003145BC">
        <w:rPr>
          <w:bCs/>
        </w:rPr>
        <w:t xml:space="preserve"> purity</w:t>
      </w:r>
      <w:r>
        <w:rPr>
          <w:bCs/>
        </w:rPr>
        <w:t xml:space="preserve">, </w:t>
      </w:r>
      <w:r w:rsidR="000E4B32">
        <w:rPr>
          <w:bCs/>
        </w:rPr>
        <w:t xml:space="preserve">and </w:t>
      </w:r>
      <w:proofErr w:type="spellStart"/>
      <w:r w:rsidR="000E4B32">
        <w:rPr>
          <w:bCs/>
        </w:rPr>
        <w:t>Riad</w:t>
      </w:r>
      <w:proofErr w:type="spellEnd"/>
      <w:r w:rsidR="000E4B32">
        <w:rPr>
          <w:bCs/>
        </w:rPr>
        <w:t xml:space="preserve"> </w:t>
      </w:r>
      <w:proofErr w:type="spellStart"/>
      <w:r w:rsidR="000E4B32">
        <w:rPr>
          <w:bCs/>
        </w:rPr>
        <w:t>Baalbaki</w:t>
      </w:r>
      <w:proofErr w:type="spellEnd"/>
      <w:r w:rsidR="000E4B32">
        <w:rPr>
          <w:bCs/>
        </w:rPr>
        <w:t>: s</w:t>
      </w:r>
      <w:r w:rsidR="003145BC">
        <w:rPr>
          <w:bCs/>
        </w:rPr>
        <w:t>eed viability</w:t>
      </w:r>
      <w:bookmarkStart w:id="0" w:name="_GoBack"/>
      <w:bookmarkEnd w:id="0"/>
      <w:r w:rsidR="000E4B32">
        <w:rPr>
          <w:bCs/>
        </w:rPr>
        <w:t>.</w:t>
      </w:r>
    </w:p>
    <w:p w:rsidR="000E4B32" w:rsidRPr="009D724B" w:rsidRDefault="000E4B32" w:rsidP="00BF47C4">
      <w:pPr>
        <w:pStyle w:val="NoSpacing"/>
        <w:spacing w:line="312" w:lineRule="auto"/>
        <w:rPr>
          <w:bCs/>
          <w:sz w:val="12"/>
          <w:szCs w:val="12"/>
        </w:rPr>
      </w:pPr>
    </w:p>
    <w:p w:rsidR="009D724B" w:rsidRDefault="009D724B" w:rsidP="009D724B">
      <w:pPr>
        <w:pStyle w:val="NoSpacing"/>
        <w:spacing w:after="120" w:line="312" w:lineRule="auto"/>
        <w:rPr>
          <w:bCs/>
        </w:rPr>
      </w:pPr>
      <w:r w:rsidRPr="009D724B">
        <w:rPr>
          <w:b/>
          <w:bCs/>
        </w:rPr>
        <w:t>Cost:</w:t>
      </w:r>
      <w:r>
        <w:rPr>
          <w:bCs/>
        </w:rPr>
        <w:t xml:space="preserve"> $400 </w:t>
      </w:r>
      <w:r w:rsidR="00DF148F">
        <w:rPr>
          <w:bCs/>
        </w:rPr>
        <w:t>includes</w:t>
      </w:r>
      <w:r>
        <w:rPr>
          <w:bCs/>
        </w:rPr>
        <w:t xml:space="preserve"> registration, lunches for the 3 days, and </w:t>
      </w:r>
      <w:r w:rsidR="00DF148F">
        <w:rPr>
          <w:bCs/>
        </w:rPr>
        <w:t>refreshments during</w:t>
      </w:r>
      <w:r>
        <w:rPr>
          <w:bCs/>
        </w:rPr>
        <w:t xml:space="preserve"> breaks.</w:t>
      </w:r>
      <w:r w:rsidR="009E383F">
        <w:rPr>
          <w:bCs/>
        </w:rPr>
        <w:t xml:space="preserve"> </w:t>
      </w:r>
      <w:r w:rsidR="00DF148F">
        <w:rPr>
          <w:bCs/>
        </w:rPr>
        <w:t xml:space="preserve"> </w:t>
      </w:r>
      <w:r w:rsidR="009E383F">
        <w:rPr>
          <w:bCs/>
        </w:rPr>
        <w:t xml:space="preserve">Payment </w:t>
      </w:r>
      <w:r w:rsidR="00DF148F">
        <w:rPr>
          <w:bCs/>
        </w:rPr>
        <w:t xml:space="preserve">may be made by check, or </w:t>
      </w:r>
      <w:r w:rsidR="009E383F">
        <w:rPr>
          <w:bCs/>
        </w:rPr>
        <w:t>by phone using a credit card</w:t>
      </w:r>
      <w:r w:rsidR="00137B21">
        <w:rPr>
          <w:bCs/>
        </w:rPr>
        <w:t xml:space="preserve"> (DO NOT EMAIL CREDIT CARD INFORMATION</w:t>
      </w:r>
      <w:r w:rsidR="009E383F">
        <w:rPr>
          <w:bCs/>
        </w:rPr>
        <w:t xml:space="preserve">. </w:t>
      </w:r>
      <w:r w:rsidR="004702FE">
        <w:rPr>
          <w:bCs/>
        </w:rPr>
        <w:t xml:space="preserve">For attending only purity or only </w:t>
      </w:r>
      <w:r w:rsidR="00DF148F">
        <w:rPr>
          <w:bCs/>
        </w:rPr>
        <w:t>germination</w:t>
      </w:r>
      <w:r w:rsidR="004702FE">
        <w:rPr>
          <w:bCs/>
        </w:rPr>
        <w:t xml:space="preserve"> </w:t>
      </w:r>
      <w:r w:rsidR="00DF148F">
        <w:rPr>
          <w:bCs/>
        </w:rPr>
        <w:t xml:space="preserve">sections of the workshop, </w:t>
      </w:r>
      <w:r w:rsidR="004702FE">
        <w:rPr>
          <w:bCs/>
        </w:rPr>
        <w:t>the cost is $250.</w:t>
      </w:r>
    </w:p>
    <w:p w:rsidR="009E383F" w:rsidRDefault="009D724B" w:rsidP="00BF47C4">
      <w:pPr>
        <w:pStyle w:val="NoSpacing"/>
        <w:spacing w:line="312" w:lineRule="auto"/>
        <w:rPr>
          <w:bCs/>
        </w:rPr>
      </w:pPr>
      <w:r w:rsidRPr="009D724B">
        <w:rPr>
          <w:b/>
          <w:bCs/>
        </w:rPr>
        <w:t>Number of attendees:</w:t>
      </w:r>
      <w:r>
        <w:rPr>
          <w:bCs/>
        </w:rPr>
        <w:t xml:space="preserve"> maximum </w:t>
      </w:r>
      <w:r w:rsidR="009E383F">
        <w:rPr>
          <w:bCs/>
        </w:rPr>
        <w:t>20, first-</w:t>
      </w:r>
      <w:r>
        <w:rPr>
          <w:bCs/>
        </w:rPr>
        <w:t>come</w:t>
      </w:r>
      <w:r w:rsidR="009E383F">
        <w:rPr>
          <w:bCs/>
        </w:rPr>
        <w:t xml:space="preserve">, fee-paid basis. </w:t>
      </w:r>
    </w:p>
    <w:p w:rsidR="009D724B" w:rsidRDefault="009E383F" w:rsidP="00BF47C4">
      <w:pPr>
        <w:pStyle w:val="NoSpacing"/>
        <w:spacing w:line="312" w:lineRule="auto"/>
        <w:rPr>
          <w:bCs/>
        </w:rPr>
      </w:pPr>
      <w:r>
        <w:rPr>
          <w:bCs/>
        </w:rPr>
        <w:t>If you cancel 7 days in advance, fee will be refunded, less a $35 processing fee; less than 7</w:t>
      </w:r>
      <w:r w:rsidR="00DF148F">
        <w:rPr>
          <w:bCs/>
        </w:rPr>
        <w:t xml:space="preserve"> </w:t>
      </w:r>
      <w:r>
        <w:rPr>
          <w:bCs/>
        </w:rPr>
        <w:t>d</w:t>
      </w:r>
      <w:r w:rsidR="00DF148F">
        <w:rPr>
          <w:bCs/>
        </w:rPr>
        <w:t>ays</w:t>
      </w:r>
      <w:r>
        <w:rPr>
          <w:bCs/>
        </w:rPr>
        <w:t xml:space="preserve">, you will be reimbursed 50%; no refund after the start of the workshop. </w:t>
      </w:r>
      <w:r w:rsidR="009D724B">
        <w:rPr>
          <w:bCs/>
        </w:rPr>
        <w:t xml:space="preserve"> </w:t>
      </w:r>
    </w:p>
    <w:p w:rsidR="009D724B" w:rsidRPr="009D724B" w:rsidRDefault="009D724B" w:rsidP="00BF47C4">
      <w:pPr>
        <w:pStyle w:val="NoSpacing"/>
        <w:spacing w:line="312" w:lineRule="auto"/>
        <w:rPr>
          <w:bCs/>
          <w:sz w:val="12"/>
          <w:szCs w:val="12"/>
        </w:rPr>
      </w:pPr>
    </w:p>
    <w:p w:rsidR="00CF0806" w:rsidRDefault="009D724B" w:rsidP="00BF47C4">
      <w:pPr>
        <w:pStyle w:val="NoSpacing"/>
        <w:spacing w:line="312" w:lineRule="auto"/>
      </w:pPr>
      <w:r w:rsidRPr="009D724B">
        <w:rPr>
          <w:b/>
          <w:bCs/>
        </w:rPr>
        <w:t xml:space="preserve">Registration: </w:t>
      </w:r>
      <w:r w:rsidRPr="009D724B">
        <w:rPr>
          <w:bCs/>
        </w:rPr>
        <w:t>For registration,</w:t>
      </w:r>
      <w:r>
        <w:rPr>
          <w:bCs/>
        </w:rPr>
        <w:t xml:space="preserve"> </w:t>
      </w:r>
      <w:r w:rsidR="00DF148F">
        <w:rPr>
          <w:bCs/>
        </w:rPr>
        <w:t>fax (541-737-2126) or email (seedlab@oregonstate.edu) this form</w:t>
      </w:r>
      <w:r>
        <w:rPr>
          <w:bCs/>
        </w:rPr>
        <w:t xml:space="preserve">. If you have any question regarding registration </w:t>
      </w:r>
      <w:r w:rsidRPr="009D724B">
        <w:rPr>
          <w:bCs/>
        </w:rPr>
        <w:t>contact</w:t>
      </w:r>
      <w:r>
        <w:rPr>
          <w:bCs/>
        </w:rPr>
        <w:t xml:space="preserve"> </w:t>
      </w:r>
      <w:r w:rsidR="00DF148F" w:rsidRPr="00DF148F">
        <w:rPr>
          <w:bCs/>
        </w:rPr>
        <w:t>seedlab@oregonstate.edu</w:t>
      </w:r>
      <w:r w:rsidR="00DF148F">
        <w:rPr>
          <w:bCs/>
        </w:rPr>
        <w:t xml:space="preserve"> or 541-737-4464</w:t>
      </w:r>
      <w:r>
        <w:rPr>
          <w:bCs/>
        </w:rPr>
        <w:t xml:space="preserve">. For any other questions, </w:t>
      </w:r>
      <w:r w:rsidR="0043604F" w:rsidRPr="00681577">
        <w:t>contact Dave (</w:t>
      </w:r>
      <w:r w:rsidR="0043604F" w:rsidRPr="00DF148F">
        <w:rPr>
          <w:rFonts w:eastAsia="Times New Roman"/>
        </w:rPr>
        <w:t>david.stimpson@oregonstate.edu</w:t>
      </w:r>
      <w:r w:rsidR="0043604F" w:rsidRPr="00681577">
        <w:rPr>
          <w:rFonts w:eastAsia="Times New Roman"/>
        </w:rPr>
        <w:t>)</w:t>
      </w:r>
      <w:r w:rsidR="0043604F" w:rsidRPr="00681577">
        <w:t xml:space="preserve"> or Sabry (</w:t>
      </w:r>
      <w:r w:rsidR="0043604F" w:rsidRPr="00DF148F">
        <w:t>sabry.elias@oregonstate.edu</w:t>
      </w:r>
      <w:r w:rsidR="0043604F" w:rsidRPr="00681577">
        <w:t>)</w:t>
      </w:r>
      <w:r>
        <w:t>.</w:t>
      </w:r>
      <w:r w:rsidR="0043604F" w:rsidRPr="00681577">
        <w:t xml:space="preserve"> </w:t>
      </w:r>
    </w:p>
    <w:p w:rsidR="003456B7" w:rsidRDefault="003456B7">
      <w:pPr>
        <w:rPr>
          <w:rFonts w:ascii="Times New Roman" w:hAnsi="Times New Roman" w:cs="Times New Roman"/>
          <w:sz w:val="24"/>
          <w:szCs w:val="24"/>
        </w:rPr>
      </w:pPr>
      <w:r>
        <w:t>---------------------------------------------------------------------------------------------------------------------------------------</w:t>
      </w:r>
    </w:p>
    <w:p w:rsidR="003456B7" w:rsidRPr="003456B7" w:rsidRDefault="003456B7" w:rsidP="00BF47C4">
      <w:pPr>
        <w:pStyle w:val="NoSpacing"/>
        <w:spacing w:line="312" w:lineRule="auto"/>
        <w:rPr>
          <w:sz w:val="16"/>
          <w:szCs w:val="16"/>
        </w:rPr>
      </w:pPr>
    </w:p>
    <w:p w:rsidR="009D724B" w:rsidRDefault="00DF148F" w:rsidP="00BF47C4">
      <w:pPr>
        <w:pStyle w:val="NoSpacing"/>
        <w:spacing w:line="312" w:lineRule="auto"/>
        <w:rPr>
          <w:b/>
        </w:rPr>
      </w:pPr>
      <w:r w:rsidRPr="003456B7">
        <w:rPr>
          <w:b/>
        </w:rPr>
        <w:t>Participant Name:  __________________________________</w:t>
      </w:r>
      <w:r w:rsidR="003456B7">
        <w:rPr>
          <w:b/>
        </w:rPr>
        <w:t>___________</w:t>
      </w:r>
    </w:p>
    <w:p w:rsidR="003456B7" w:rsidRPr="003456B7" w:rsidRDefault="003456B7" w:rsidP="00BF47C4">
      <w:pPr>
        <w:pStyle w:val="NoSpacing"/>
        <w:spacing w:line="312" w:lineRule="auto"/>
        <w:rPr>
          <w:b/>
          <w:sz w:val="16"/>
          <w:szCs w:val="16"/>
        </w:rPr>
      </w:pPr>
    </w:p>
    <w:p w:rsidR="00DF148F" w:rsidRDefault="00DF148F" w:rsidP="00BF47C4">
      <w:pPr>
        <w:pStyle w:val="NoSpacing"/>
        <w:spacing w:line="312" w:lineRule="auto"/>
        <w:rPr>
          <w:b/>
        </w:rPr>
      </w:pPr>
      <w:r w:rsidRPr="003456B7">
        <w:rPr>
          <w:b/>
        </w:rPr>
        <w:t>Laboratory Name: __________________________________</w:t>
      </w:r>
      <w:r w:rsidR="003456B7">
        <w:rPr>
          <w:b/>
        </w:rPr>
        <w:t>___________</w:t>
      </w:r>
    </w:p>
    <w:p w:rsidR="003456B7" w:rsidRPr="003456B7" w:rsidRDefault="003456B7" w:rsidP="00BF47C4">
      <w:pPr>
        <w:pStyle w:val="NoSpacing"/>
        <w:spacing w:line="312" w:lineRule="auto"/>
        <w:rPr>
          <w:b/>
          <w:sz w:val="16"/>
          <w:szCs w:val="16"/>
        </w:rPr>
      </w:pPr>
    </w:p>
    <w:p w:rsidR="00DF148F" w:rsidRDefault="00DF148F" w:rsidP="00BF47C4">
      <w:pPr>
        <w:pStyle w:val="NoSpacing"/>
        <w:spacing w:line="312" w:lineRule="auto"/>
        <w:rPr>
          <w:b/>
        </w:rPr>
      </w:pPr>
      <w:r w:rsidRPr="003456B7">
        <w:rPr>
          <w:b/>
        </w:rPr>
        <w:t>Email:  ____________________________________</w:t>
      </w:r>
      <w:r w:rsidR="003456B7">
        <w:rPr>
          <w:b/>
        </w:rPr>
        <w:t xml:space="preserve">__ </w:t>
      </w:r>
      <w:r w:rsidRPr="003456B7">
        <w:rPr>
          <w:b/>
        </w:rPr>
        <w:t>Phone:</w:t>
      </w:r>
      <w:r w:rsidR="003456B7">
        <w:rPr>
          <w:b/>
        </w:rPr>
        <w:t xml:space="preserve"> _______________________</w:t>
      </w:r>
    </w:p>
    <w:p w:rsidR="003456B7" w:rsidRPr="003456B7" w:rsidRDefault="003456B7" w:rsidP="00BF47C4">
      <w:pPr>
        <w:pStyle w:val="NoSpacing"/>
        <w:spacing w:line="312" w:lineRule="auto"/>
        <w:rPr>
          <w:b/>
          <w:sz w:val="16"/>
          <w:szCs w:val="16"/>
        </w:rPr>
      </w:pPr>
    </w:p>
    <w:p w:rsidR="00DF148F" w:rsidRDefault="00DF148F" w:rsidP="00BF47C4">
      <w:pPr>
        <w:pStyle w:val="NoSpacing"/>
        <w:spacing w:line="312" w:lineRule="auto"/>
        <w:rPr>
          <w:b/>
        </w:rPr>
      </w:pPr>
      <w:r w:rsidRPr="003456B7">
        <w:rPr>
          <w:b/>
        </w:rPr>
        <w:t>Address: ___</w:t>
      </w:r>
      <w:r w:rsidR="003456B7">
        <w:rPr>
          <w:b/>
        </w:rPr>
        <w:t>___________________________ City/State/Zip: _______________________</w:t>
      </w:r>
    </w:p>
    <w:p w:rsidR="003456B7" w:rsidRPr="003456B7" w:rsidRDefault="003456B7" w:rsidP="00BF47C4">
      <w:pPr>
        <w:pStyle w:val="NoSpacing"/>
        <w:spacing w:line="312" w:lineRule="auto"/>
        <w:rPr>
          <w:b/>
          <w:sz w:val="16"/>
          <w:szCs w:val="16"/>
        </w:rPr>
      </w:pPr>
    </w:p>
    <w:p w:rsidR="009D724B" w:rsidRPr="003456B7" w:rsidRDefault="00DF148F" w:rsidP="00BF47C4">
      <w:pPr>
        <w:pStyle w:val="NoSpacing"/>
        <w:spacing w:line="312" w:lineRule="auto"/>
        <w:rPr>
          <w:b/>
          <w:lang w:val="en-CA"/>
        </w:rPr>
      </w:pPr>
      <w:r w:rsidRPr="003456B7">
        <w:rPr>
          <w:b/>
          <w:lang w:val="en-CA"/>
        </w:rPr>
        <w:t xml:space="preserve">Check One: </w:t>
      </w:r>
      <w:r w:rsidRPr="003456B7">
        <w:rPr>
          <w:b/>
          <w:lang w:val="en-CA"/>
        </w:rPr>
        <w:tab/>
        <w:t>_____ Both Purity &amp; Germination</w:t>
      </w:r>
    </w:p>
    <w:p w:rsidR="00DF148F" w:rsidRPr="003456B7" w:rsidRDefault="00DF148F" w:rsidP="00BF47C4">
      <w:pPr>
        <w:pStyle w:val="NoSpacing"/>
        <w:spacing w:line="312" w:lineRule="auto"/>
        <w:rPr>
          <w:b/>
          <w:lang w:val="en-CA"/>
        </w:rPr>
      </w:pPr>
      <w:r w:rsidRPr="003456B7">
        <w:rPr>
          <w:b/>
          <w:lang w:val="en-CA"/>
        </w:rPr>
        <w:tab/>
      </w:r>
      <w:r w:rsidRPr="003456B7">
        <w:rPr>
          <w:b/>
          <w:lang w:val="en-CA"/>
        </w:rPr>
        <w:tab/>
        <w:t>_____ Purity Only</w:t>
      </w:r>
    </w:p>
    <w:p w:rsidR="004B7C9A" w:rsidRPr="003456B7" w:rsidRDefault="00DF148F" w:rsidP="003456B7">
      <w:pPr>
        <w:pStyle w:val="NoSpacing"/>
        <w:spacing w:line="312" w:lineRule="auto"/>
        <w:rPr>
          <w:b/>
        </w:rPr>
      </w:pPr>
      <w:r w:rsidRPr="003456B7">
        <w:rPr>
          <w:b/>
          <w:lang w:val="en-CA"/>
        </w:rPr>
        <w:tab/>
      </w:r>
      <w:r w:rsidRPr="003456B7">
        <w:rPr>
          <w:b/>
          <w:lang w:val="en-CA"/>
        </w:rPr>
        <w:tab/>
        <w:t>_____ Germination Only</w:t>
      </w:r>
    </w:p>
    <w:sectPr w:rsidR="004B7C9A" w:rsidRPr="003456B7" w:rsidSect="00FC2AC5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06"/>
    <w:rsid w:val="000E4B32"/>
    <w:rsid w:val="00137B21"/>
    <w:rsid w:val="00235C7C"/>
    <w:rsid w:val="003145BC"/>
    <w:rsid w:val="003456B7"/>
    <w:rsid w:val="0043604F"/>
    <w:rsid w:val="004702FE"/>
    <w:rsid w:val="004B7C9A"/>
    <w:rsid w:val="00681577"/>
    <w:rsid w:val="009D724B"/>
    <w:rsid w:val="009E383F"/>
    <w:rsid w:val="00BA444C"/>
    <w:rsid w:val="00BF47C4"/>
    <w:rsid w:val="00CF0806"/>
    <w:rsid w:val="00DF148F"/>
    <w:rsid w:val="00E711D1"/>
    <w:rsid w:val="00F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ECDE"/>
  <w15:chartTrackingRefBased/>
  <w15:docId w15:val="{30A06FFD-0FAE-42F9-8A84-935CEC58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806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CF08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Elias, Sabry</dc:creator>
  <cp:keywords/>
  <dc:description/>
  <cp:lastModifiedBy>Hughes, Lorinda</cp:lastModifiedBy>
  <cp:revision>4</cp:revision>
  <cp:lastPrinted>2019-11-01T16:33:00Z</cp:lastPrinted>
  <dcterms:created xsi:type="dcterms:W3CDTF">2019-11-07T02:03:00Z</dcterms:created>
  <dcterms:modified xsi:type="dcterms:W3CDTF">2019-11-07T02:13:00Z</dcterms:modified>
</cp:coreProperties>
</file>